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FC" w:rsidRDefault="00161BFC" w:rsidP="00161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производствен</w:t>
      </w:r>
      <w:r>
        <w:rPr>
          <w:rFonts w:ascii="Times New Roman" w:hAnsi="Times New Roman" w:cs="Times New Roman"/>
          <w:b/>
          <w:sz w:val="28"/>
          <w:szCs w:val="28"/>
        </w:rPr>
        <w:t>ной практики за 2 полугодье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C" w:rsidRDefault="00161BFC" w:rsidP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1BFC" w:rsidTr="00161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FC" w:rsidRDefault="0016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61BFC" w:rsidRDefault="00161BFC" w:rsidP="00161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5E" w:rsidRDefault="0031615E"/>
    <w:sectPr w:rsidR="0031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1B"/>
    <w:rsid w:val="00161BFC"/>
    <w:rsid w:val="0031615E"/>
    <w:rsid w:val="00D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Окорокова О.Ю.</dc:creator>
  <cp:keywords/>
  <dc:description/>
  <cp:lastModifiedBy>Окорокова О.Ю.</cp:lastModifiedBy>
  <cp:revision>2</cp:revision>
  <dcterms:created xsi:type="dcterms:W3CDTF">2020-10-27T12:43:00Z</dcterms:created>
  <dcterms:modified xsi:type="dcterms:W3CDTF">2020-10-27T12:50:00Z</dcterms:modified>
</cp:coreProperties>
</file>